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jc w:val="right"/>
      </w:pPr>
      <w:r>
        <w:rPr>
          <w:rFonts w:ascii="Arial" w:cs="Arial" w:eastAsia="Arial" w:hAnsi="Arial" w:hint="cs"/>
          <w:b/>
          <w:bCs/>
          <w:color w:val="1F3A5F"/>
          <w:sz w:val="34"/>
          <w:szCs w:val="34"/>
          <w:rtl/>
        </w:rPr>
        <w:t xml:space="preserve">نموذج إدارة الوقت الأسبوعي</w:t>
      </w:r>
    </w:p>
    <w:p>
      <w:pPr>
        <w:pBdr>
          <w:bottom w:val="single" w:color="1F3A5F" w:sz="8" w:space="4"/>
        </w:pBdr>
        <w:bidi/>
        <w:spacing w:after="200"/>
        <w:jc w:val="right"/>
      </w:pPr>
      <w:r>
        <w:rPr>
          <w:rFonts w:ascii="Arial" w:cs="Arial" w:eastAsia="Arial" w:hAnsi="Arial" w:hint="cs"/>
          <w:color w:val="444444"/>
          <w:sz w:val="19"/>
          <w:szCs w:val="19"/>
          <w:rtl/>
        </w:rPr>
        <w:t xml:space="preserve">استخدم هذا النموذج في بداية كل أسبوع لتحديد أولوياتك وتوزيعها على كتل زمنية، وسجّل وقتك ليوم واحد على الأقل لاكتشاف مضيعات الوقت، ثم أجب عن أسئلة المراجعة في آخر يوم عمل. الصفوف المظللة أمثلة توضيحية يمكنك حذفها.</w:t>
      </w:r>
    </w:p>
    <w:p>
      <w:pPr>
        <w:bidi/>
        <w:spacing w:after="100"/>
        <w:jc w:val="right"/>
      </w:pPr>
      <w:r>
        <w:rPr>
          <w:rFonts w:ascii="Arial" w:cs="Arial" w:eastAsia="Arial" w:hAnsi="Arial" w:hint="cs"/>
          <w:b/>
          <w:bCs/>
          <w:color w:val="1F3A5F"/>
          <w:sz w:val="26"/>
          <w:szCs w:val="26"/>
          <w:rtl/>
        </w:rPr>
        <w:t xml:space="preserve">1. بيانات الأسبوع</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10009"/>
        <w:gridCol w:w="5389"/>
      </w:tblGrid>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الاسم</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الإدارة / القسم</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الأسبوع: من تاريخ … إلى تاريخ …</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النتيجة الأهم رقم 1 لهذا الأسبوع</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النتيجة الأهم رقم 2</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النتيجة الأهم رقم 3</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ضفدع الأسبوع (المهمة الأصعب التي أؤجلها عادة)</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2. أولويات الأسبوع: مصفوفة أيزنهاور</w:t>
      </w:r>
    </w:p>
    <w:p>
      <w:pPr>
        <w:bidi/>
        <w:spacing w:after="120"/>
        <w:jc w:val="right"/>
      </w:pPr>
      <w:r>
        <w:rPr>
          <w:rFonts w:ascii="Arial" w:cs="Arial" w:eastAsia="Arial" w:hAnsi="Arial" w:hint="cs"/>
          <w:sz w:val="20"/>
          <w:szCs w:val="20"/>
          <w:rtl/>
        </w:rPr>
        <w:t xml:space="preserve">ضع كل مهمة في ربع واحد فقط. نفّذ الربع الأول فوراً، واحجز وقتاً ثابتاً في التقويم للربع الثاني، وفوّض الربع الثالث أو قلّصه، واحذف الربع الرابع.</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849"/>
        <w:gridCol w:w="3849"/>
        <w:gridCol w:w="3849"/>
        <w:gridCol w:w="3851"/>
      </w:tblGrid>
      <w:tr>
        <w:trPr>
          <w:tblHeader/>
        </w:trPr>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الربع</w:t>
            </w:r>
          </w:p>
        </w:tc>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القاعدة</w:t>
            </w:r>
          </w:p>
        </w:tc>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مهام هذا الأسبوع</w:t>
            </w:r>
          </w:p>
        </w:tc>
        <w:tc>
          <w:tcPr>
            <w:tcW w:type="dxa" w:w="3851"/>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لمن أفوّضها / متى أجدولها</w:t>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الربع 1: عاجل ومهم</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افعلها الآن</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الربع 2: مهم غير عاجل</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جدوِلها في كتلة محمية</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الربع 3: عاجل غير مهم</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فوّضها أو قلّصها</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الربع 4: غير عاجل وغير مهم</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احذفها</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3. خطة الأسبوع بالكتل الزمنية</w:t>
      </w:r>
    </w:p>
    <w:p>
      <w:pPr>
        <w:bidi/>
        <w:spacing w:after="120"/>
        <w:jc w:val="right"/>
      </w:pPr>
      <w:r>
        <w:rPr>
          <w:rFonts w:ascii="Arial" w:cs="Arial" w:eastAsia="Arial" w:hAnsi="Arial" w:hint="cs"/>
          <w:sz w:val="20"/>
          <w:szCs w:val="20"/>
          <w:rtl/>
        </w:rPr>
        <w:t xml:space="preserve">اكتب في كل خانة المهمة أو النشاط المحدد لتلك الكتلة. اشطب يوم العطلة بحسب أسبوع عملك (الأحد–الخميس أو الاثنين–الجمعة)، وقلّص الكتل في رمضان بما يتوافق مع ساعات العمل المخفّضة.</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199"/>
        <w:gridCol w:w="2199"/>
        <w:gridCol w:w="2199"/>
        <w:gridCol w:w="2199"/>
        <w:gridCol w:w="2199"/>
        <w:gridCol w:w="2199"/>
        <w:gridCol w:w="2204"/>
      </w:tblGrid>
      <w:tr>
        <w:trPr>
          <w:tblHeader/>
        </w:trPr>
        <w:tc>
          <w:tcPr>
            <w:tcW w:type="dxa" w:w="219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الكتلة الزمنية</w:t>
            </w:r>
          </w:p>
        </w:tc>
        <w:tc>
          <w:tcPr>
            <w:tcW w:type="dxa" w:w="219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الأحد</w:t>
            </w:r>
          </w:p>
        </w:tc>
        <w:tc>
          <w:tcPr>
            <w:tcW w:type="dxa" w:w="219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الاثنين</w:t>
            </w:r>
          </w:p>
        </w:tc>
        <w:tc>
          <w:tcPr>
            <w:tcW w:type="dxa" w:w="219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الثلاثاء</w:t>
            </w:r>
          </w:p>
        </w:tc>
        <w:tc>
          <w:tcPr>
            <w:tcW w:type="dxa" w:w="219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الأربعاء</w:t>
            </w:r>
          </w:p>
        </w:tc>
        <w:tc>
          <w:tcPr>
            <w:tcW w:type="dxa" w:w="219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الخميس</w:t>
            </w:r>
          </w:p>
        </w:tc>
        <w:tc>
          <w:tcPr>
            <w:tcW w:type="dxa" w:w="2204"/>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الجمعة</w:t>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كتلة تركيز صباحية (الضفدع)</w:t>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اجتماعات وتواصل مع الفريق</w:t>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البريد والرسائل (الدفعة 1)</w:t>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مهام الربع الثاني (تخطيط، تطوير، تحسين)</w:t>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البريد والرسائل والاتصالات (الدفعة 2)</w:t>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هامش للطوارئ</w:t>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مراجعة اليوم وتحديد ضفدع الغد</w:t>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19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204"/>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4. سجل الوقت ليوم واحد</w:t>
      </w:r>
    </w:p>
    <w:p>
      <w:pPr>
        <w:bidi/>
        <w:spacing w:after="120"/>
        <w:jc w:val="right"/>
      </w:pPr>
      <w:r>
        <w:rPr>
          <w:rFonts w:ascii="Arial" w:cs="Arial" w:eastAsia="Arial" w:hAnsi="Arial" w:hint="cs"/>
          <w:sz w:val="20"/>
          <w:szCs w:val="20"/>
          <w:rtl/>
        </w:rPr>
        <w:t xml:space="preserve">سجّل ما فعلته فعلاً كل نصف ساعة، لا ما خططت له. الفئة = رقم ربع أيزنهاور (1–4). القيمة: عالية / متوسطة / منخفضة.</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566"/>
        <w:gridCol w:w="2566"/>
        <w:gridCol w:w="2566"/>
        <w:gridCol w:w="2566"/>
        <w:gridCol w:w="2566"/>
        <w:gridCol w:w="2568"/>
      </w:tblGrid>
      <w:tr>
        <w:trPr>
          <w:tblHeader/>
        </w:trPr>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الوقت</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النشاط</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الفئة (1–4)</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مخطط أم مقاطعة؟</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القيمة</w:t>
            </w:r>
          </w:p>
        </w:tc>
        <w:tc>
          <w:tcPr>
            <w:tcW w:type="dxa" w:w="2568"/>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ملاحظة / ما الذي سأغيّره</w:t>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8:00 – 8:30</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إعداد خطة المبيعات الشهرية</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2</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مخطط</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عالية</w:t>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w:t>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8:30 – 9:00</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الرد على رسائل مجموعة العمل</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3</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مقاطعة</w:t>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منخفضة</w:t>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تأجيلها إلى دفعة الرسائل</w:t>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5. المراجعة الأسبوعية</w:t>
      </w:r>
    </w:p>
    <w:p>
      <w:pPr>
        <w:pStyle w:val="ListParagraph"/>
        <w:numPr>
          <w:ilvl w:val="0"/>
          <w:numId w:val="2"/>
        </w:numPr>
        <w:bidi/>
        <w:spacing w:after="60"/>
        <w:jc w:val="right"/>
      </w:pPr>
      <w:r>
        <w:rPr>
          <w:rFonts w:ascii="Arial" w:cs="Arial" w:eastAsia="Arial" w:hAnsi="Arial" w:hint="cs"/>
          <w:sz w:val="20"/>
          <w:szCs w:val="20"/>
          <w:rtl/>
        </w:rPr>
        <w:t xml:space="preserve">هل حققت النتائج الثلاث الأهم؟ وإن لم أحققها، فما السبب الحقيقي؟</w:t>
      </w:r>
    </w:p>
    <w:p>
      <w:pPr>
        <w:pStyle w:val="ListParagraph"/>
        <w:numPr>
          <w:ilvl w:val="0"/>
          <w:numId w:val="2"/>
        </w:numPr>
        <w:bidi/>
        <w:spacing w:after="60"/>
        <w:jc w:val="right"/>
      </w:pPr>
      <w:r>
        <w:rPr>
          <w:rFonts w:ascii="Arial" w:cs="Arial" w:eastAsia="Arial" w:hAnsi="Arial" w:hint="cs"/>
          <w:sz w:val="20"/>
          <w:szCs w:val="20"/>
          <w:rtl/>
        </w:rPr>
        <w:t xml:space="preserve">كم كتلة تركيز حميتها فعلاً هذا الأسبوع؟ وما الذي قطعها؟</w:t>
      </w:r>
    </w:p>
    <w:p>
      <w:pPr>
        <w:pStyle w:val="ListParagraph"/>
        <w:numPr>
          <w:ilvl w:val="0"/>
          <w:numId w:val="2"/>
        </w:numPr>
        <w:bidi/>
        <w:spacing w:after="60"/>
        <w:jc w:val="right"/>
      </w:pPr>
      <w:r>
        <w:rPr>
          <w:rFonts w:ascii="Arial" w:cs="Arial" w:eastAsia="Arial" w:hAnsi="Arial" w:hint="cs"/>
          <w:sz w:val="20"/>
          <w:szCs w:val="20"/>
          <w:rtl/>
        </w:rPr>
        <w:t xml:space="preserve">ما أكبر ثلاث مضيعات للوقت ظهرت في سجل الوقت؟</w:t>
      </w:r>
    </w:p>
    <w:p>
      <w:pPr>
        <w:pStyle w:val="ListParagraph"/>
        <w:numPr>
          <w:ilvl w:val="0"/>
          <w:numId w:val="2"/>
        </w:numPr>
        <w:bidi/>
        <w:spacing w:after="60"/>
        <w:jc w:val="right"/>
      </w:pPr>
      <w:r>
        <w:rPr>
          <w:rFonts w:ascii="Arial" w:cs="Arial" w:eastAsia="Arial" w:hAnsi="Arial" w:hint="cs"/>
          <w:sz w:val="20"/>
          <w:szCs w:val="20"/>
          <w:rtl/>
        </w:rPr>
        <w:t xml:space="preserve">ما الاجتماعات التي يمكن إلغاؤها أو تقصيرها أو استبدالها بتحديث مكتوب؟</w:t>
      </w:r>
    </w:p>
    <w:p>
      <w:pPr>
        <w:pStyle w:val="ListParagraph"/>
        <w:numPr>
          <w:ilvl w:val="0"/>
          <w:numId w:val="2"/>
        </w:numPr>
        <w:bidi/>
        <w:spacing w:after="60"/>
        <w:jc w:val="right"/>
      </w:pPr>
      <w:r>
        <w:rPr>
          <w:rFonts w:ascii="Arial" w:cs="Arial" w:eastAsia="Arial" w:hAnsi="Arial" w:hint="cs"/>
          <w:sz w:val="20"/>
          <w:szCs w:val="20"/>
          <w:rtl/>
        </w:rPr>
        <w:t xml:space="preserve">ما المهام التي كان يجب تفويضها؟ ولمن؟</w:t>
      </w:r>
    </w:p>
    <w:p>
      <w:pPr>
        <w:pStyle w:val="ListParagraph"/>
        <w:numPr>
          <w:ilvl w:val="0"/>
          <w:numId w:val="2"/>
        </w:numPr>
        <w:bidi/>
        <w:spacing w:after="60"/>
        <w:jc w:val="right"/>
      </w:pPr>
      <w:r>
        <w:rPr>
          <w:rFonts w:ascii="Arial" w:cs="Arial" w:eastAsia="Arial" w:hAnsi="Arial" w:hint="cs"/>
          <w:sz w:val="20"/>
          <w:szCs w:val="20"/>
          <w:rtl/>
        </w:rPr>
        <w:t xml:space="preserve">هل خصصت وقتاً لمهام الربع الثاني (تخطيط، تطوير، تعلم)؟</w:t>
      </w:r>
    </w:p>
    <w:p>
      <w:pPr>
        <w:pStyle w:val="ListParagraph"/>
        <w:numPr>
          <w:ilvl w:val="0"/>
          <w:numId w:val="2"/>
        </w:numPr>
        <w:bidi/>
        <w:spacing w:after="60"/>
        <w:jc w:val="right"/>
      </w:pPr>
      <w:r>
        <w:rPr>
          <w:rFonts w:ascii="Arial" w:cs="Arial" w:eastAsia="Arial" w:hAnsi="Arial" w:hint="cs"/>
          <w:sz w:val="20"/>
          <w:szCs w:val="20"/>
          <w:rtl/>
        </w:rPr>
        <w:t xml:space="preserve">ما الأولويات الثلاث للأسبوع القادم، وما ضفدع الاثنين أو الأحد؟</w:t>
      </w:r>
    </w:p>
    <w:p>
      <w:pPr>
        <w:bidi/>
        <w:spacing w:after="120"/>
        <w:jc w:val="right"/>
      </w:pPr>
      <w:r>
        <w:rPr>
          <w:rFonts w:ascii="Arial" w:cs="Arial" w:eastAsia="Arial" w:hAnsi="Arial" w:hint="cs"/>
          <w:sz w:val="20"/>
          <w:szCs w:val="20"/>
          <w:rtl/>
        </w:rPr>
        <w:t xml:space="preserve">إجاباتي وخطة التحسين للأسبوع القادم:</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sectPr>
      <w:footerReference w:type="default" r:id="rId6"/>
      <w:pgSz w:w="16838" w:h="11906"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hint="cs"/>
        <w:color w:val="777777"/>
        <w:sz w:val="16"/>
        <w:szCs w:val="16"/>
        <w:rtl/>
      </w:rPr>
      <w:t xml:space="preserve">نموذج مجاني من مدونة BMC Training · bmc.net/blog/ar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right"/>
      <w:pPr>
        <w:ind w:righ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إدارة الوقت الأسبوعي</dc:title>
  <dc:creator>BMC Training</dc:creator>
  <cp:lastModifiedBy>Un-named</cp:lastModifiedBy>
  <cp:revision>1</cp:revision>
  <dcterms:created xsi:type="dcterms:W3CDTF">2026-11-03T02:39:28.940Z</dcterms:created>
  <dcterms:modified xsi:type="dcterms:W3CDTF">2026-11-03T02:39:28.941Z</dcterms:modified>
</cp:coreProperties>
</file>

<file path=docProps/custom.xml><?xml version="1.0" encoding="utf-8"?>
<Properties xmlns="http://schemas.openxmlformats.org/officeDocument/2006/custom-properties" xmlns:vt="http://schemas.openxmlformats.org/officeDocument/2006/docPropsVTypes"/>
</file>